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FD7B87" w:rsidRPr="00FD7B87" w:rsidTr="00FD7B87">
        <w:tc>
          <w:tcPr>
            <w:tcW w:w="5000" w:type="pct"/>
          </w:tcPr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In your own words, how would you describe the essence of the Orwell Foundation to someone who had never heard of George Orwell? 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(Max. 150 words)</w:t>
            </w:r>
          </w:p>
        </w:tc>
      </w:tr>
      <w:tr w:rsidR="00FD7B87" w:rsidRPr="00FD7B87" w:rsidTr="00FD7B87">
        <w:tc>
          <w:tcPr>
            <w:tcW w:w="5000" w:type="pct"/>
          </w:tcPr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</w:tc>
      </w:tr>
      <w:tr w:rsidR="00FD7B87" w:rsidRPr="00FD7B87" w:rsidTr="00FD7B87">
        <w:tc>
          <w:tcPr>
            <w:tcW w:w="5000" w:type="pct"/>
          </w:tcPr>
          <w:p w:rsidR="00FD7B87" w:rsidRPr="00FD7B87" w:rsidRDefault="00FD7B87" w:rsidP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  <w:r>
              <w:t xml:space="preserve">With reference to our </w:t>
            </w:r>
            <w:r w:rsidRPr="00FD7B87">
              <w:rPr>
                <w:rStyle w:val="il"/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description</w:t>
            </w:r>
            <w:r w:rsidRPr="00FD7B87">
              <w:rPr>
                <w:rStyle w:val="apple-converted-space"/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of the role, where do you see that your particular strengths would add the most value and where 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do</w:t>
            </w: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you see 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your</w:t>
            </w: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weaknesses?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(Max. 150 words)</w:t>
            </w:r>
          </w:p>
        </w:tc>
      </w:tr>
      <w:tr w:rsidR="00FD7B87" w:rsidRPr="00FD7B87" w:rsidTr="00FD7B87">
        <w:tc>
          <w:tcPr>
            <w:tcW w:w="5000" w:type="pct"/>
          </w:tcPr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</w:tc>
        <w:bookmarkStart w:id="0" w:name="_GoBack"/>
        <w:bookmarkEnd w:id="0"/>
      </w:tr>
      <w:tr w:rsidR="00FD7B87" w:rsidRPr="00FD7B87" w:rsidTr="00FD7B87">
        <w:tc>
          <w:tcPr>
            <w:tcW w:w="5000" w:type="pct"/>
          </w:tcPr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Tell us about a time in the last three years when you showed problem-solving and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/or</w:t>
            </w: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entrepreneurial skills in a difficult situation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(Max. 150 words)</w:t>
            </w:r>
          </w:p>
        </w:tc>
      </w:tr>
      <w:tr w:rsidR="00FD7B87" w:rsidRPr="00FD7B87" w:rsidTr="00FD7B87">
        <w:tc>
          <w:tcPr>
            <w:tcW w:w="5000" w:type="pct"/>
          </w:tcPr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</w:tc>
      </w:tr>
      <w:tr w:rsidR="00FD7B87" w:rsidRPr="00FD7B87" w:rsidTr="00FD7B87">
        <w:tc>
          <w:tcPr>
            <w:tcW w:w="5000" w:type="pct"/>
          </w:tcPr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  <w:r w:rsidRPr="00FD7B87"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>What are your plans for the future?</w:t>
            </w:r>
            <w:r>
              <w:rPr>
                <w:rFonts w:ascii="Gill Sans Nova Book" w:eastAsia="Gill Sans Nova Book" w:hAnsi="Gill Sans Nova Book" w:cs="Gill Sans Nova Book"/>
                <w:color w:val="222222"/>
                <w:sz w:val="24"/>
                <w:szCs w:val="24"/>
                <w:shd w:val="clear" w:color="auto" w:fill="FFFFFF"/>
              </w:rPr>
              <w:t xml:space="preserve"> (Max. 150 words) </w:t>
            </w:r>
          </w:p>
        </w:tc>
      </w:tr>
      <w:tr w:rsidR="00FD7B87" w:rsidRPr="00FD7B87" w:rsidTr="00FD7B87">
        <w:tc>
          <w:tcPr>
            <w:tcW w:w="5000" w:type="pct"/>
          </w:tcPr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  <w:p w:rsidR="00FD7B87" w:rsidRPr="00FD7B87" w:rsidRDefault="00FD7B87">
            <w:pPr>
              <w:rPr>
                <w:rFonts w:ascii="Gill Sans Nova Book" w:eastAsia="Gill Sans Nova Book" w:hAnsi="Gill Sans Nova Book" w:cs="Gill Sans Nova Book"/>
                <w:sz w:val="24"/>
                <w:szCs w:val="24"/>
              </w:rPr>
            </w:pPr>
          </w:p>
        </w:tc>
      </w:tr>
    </w:tbl>
    <w:p w:rsidR="00FD7B87" w:rsidRPr="00FD7B87" w:rsidRDefault="00FD7B87" w:rsidP="00FD7B87">
      <w:pPr>
        <w:rPr>
          <w:rFonts w:ascii="Gill Sans Nova Book" w:eastAsia="Gill Sans Nova Book" w:hAnsi="Gill Sans Nova Book" w:cs="Gill Sans Nova Book"/>
          <w:sz w:val="24"/>
          <w:szCs w:val="24"/>
        </w:rPr>
      </w:pPr>
    </w:p>
    <w:sectPr w:rsidR="00FD7B87" w:rsidRPr="00FD7B87" w:rsidSect="008A75E3">
      <w:headerReference w:type="default" r:id="rId6"/>
      <w:pgSz w:w="11906" w:h="16838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75" w:rsidRDefault="00337475" w:rsidP="008A75E3">
      <w:pPr>
        <w:spacing w:after="0" w:line="240" w:lineRule="auto"/>
      </w:pPr>
      <w:r>
        <w:separator/>
      </w:r>
    </w:p>
  </w:endnote>
  <w:endnote w:type="continuationSeparator" w:id="0">
    <w:p w:rsidR="00337475" w:rsidRDefault="00337475" w:rsidP="008A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Book">
    <w:panose1 w:val="020B0502020204020203"/>
    <w:charset w:val="81"/>
    <w:family w:val="swiss"/>
    <w:pitch w:val="variable"/>
    <w:sig w:usb0="A1000AAF" w:usb1="090F6803" w:usb2="00000010" w:usb3="00000000" w:csb0="003F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75" w:rsidRDefault="00337475" w:rsidP="008A75E3">
      <w:pPr>
        <w:spacing w:after="0" w:line="240" w:lineRule="auto"/>
      </w:pPr>
      <w:r>
        <w:separator/>
      </w:r>
    </w:p>
  </w:footnote>
  <w:footnote w:type="continuationSeparator" w:id="0">
    <w:p w:rsidR="00337475" w:rsidRDefault="00337475" w:rsidP="008A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E3" w:rsidRDefault="008A75E3">
    <w:pPr>
      <w:pStyle w:val="Header"/>
    </w:pPr>
    <w:r>
      <w:rPr>
        <w:rFonts w:ascii="Gill Sans Nova Book" w:eastAsia="Gill Sans Nova Book" w:hAnsi="Gill Sans Nova Book" w:cs="Gill Sans Nova Book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A3F9363" wp14:editId="64061262">
          <wp:simplePos x="0" y="0"/>
          <wp:positionH relativeFrom="margin">
            <wp:align>center</wp:align>
          </wp:positionH>
          <wp:positionV relativeFrom="paragraph">
            <wp:posOffset>-261892</wp:posOffset>
          </wp:positionV>
          <wp:extent cx="1915886" cy="51742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2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886" cy="517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7"/>
    <w:rsid w:val="00337475"/>
    <w:rsid w:val="008A75E3"/>
    <w:rsid w:val="00954F62"/>
    <w:rsid w:val="00F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D0C389-53D6-44F7-BEDD-0A63147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D7B87"/>
  </w:style>
  <w:style w:type="character" w:customStyle="1" w:styleId="il">
    <w:name w:val="il"/>
    <w:basedOn w:val="DefaultParagraphFont"/>
    <w:rsid w:val="00FD7B87"/>
  </w:style>
  <w:style w:type="paragraph" w:styleId="Header">
    <w:name w:val="header"/>
    <w:basedOn w:val="Normal"/>
    <w:link w:val="HeaderChar"/>
    <w:uiPriority w:val="99"/>
    <w:unhideWhenUsed/>
    <w:rsid w:val="008A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E3"/>
  </w:style>
  <w:style w:type="paragraph" w:styleId="Footer">
    <w:name w:val="footer"/>
    <w:basedOn w:val="Normal"/>
    <w:link w:val="FooterChar"/>
    <w:uiPriority w:val="99"/>
    <w:unhideWhenUsed/>
    <w:rsid w:val="008A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 Lievre</dc:creator>
  <cp:keywords/>
  <dc:description/>
  <cp:lastModifiedBy>Stephanie Le Lievre</cp:lastModifiedBy>
  <cp:revision>2</cp:revision>
  <dcterms:created xsi:type="dcterms:W3CDTF">2017-05-22T09:42:00Z</dcterms:created>
  <dcterms:modified xsi:type="dcterms:W3CDTF">2017-05-22T09:55:00Z</dcterms:modified>
</cp:coreProperties>
</file>